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19" w:rsidRDefault="00132119" w:rsidP="0013211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132119" w:rsidRPr="00132119" w:rsidRDefault="00132119" w:rsidP="001321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132119" w:rsidRPr="00132119" w:rsidRDefault="00132119" w:rsidP="001A4928">
      <w:pPr>
        <w:pStyle w:val="a4"/>
        <w:pBdr>
          <w:bottom w:val="single" w:sz="8" w:space="31" w:color="4F81BD" w:themeColor="accent1"/>
        </w:pBd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Выступление на педсовете</w:t>
      </w:r>
    </w:p>
    <w:p w:rsidR="001A4928" w:rsidRPr="001A4928" w:rsidRDefault="00132119" w:rsidP="001A4928">
      <w:pPr>
        <w:pStyle w:val="a4"/>
        <w:pBdr>
          <w:bottom w:val="single" w:sz="8" w:space="31" w:color="4F81BD" w:themeColor="accent1"/>
        </w:pBd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32119">
        <w:rPr>
          <w:rFonts w:ascii="Times New Roman" w:hAnsi="Times New Roman" w:cs="Times New Roman"/>
        </w:rPr>
        <w:t>Музыка как средство патриотического воспитания ребенка дошкольного возраста</w:t>
      </w:r>
      <w:r>
        <w:rPr>
          <w:rFonts w:ascii="Times New Roman" w:hAnsi="Times New Roman" w:cs="Times New Roman"/>
        </w:rPr>
        <w:t>»</w:t>
      </w:r>
      <w:r w:rsidR="001A4928" w:rsidRPr="001A4928">
        <w:rPr>
          <w:rFonts w:ascii="Times New Roman" w:hAnsi="Times New Roman" w:cs="Times New Roman"/>
        </w:rPr>
        <w:tab/>
      </w:r>
    </w:p>
    <w:p w:rsidR="001A4928" w:rsidRPr="001A4928" w:rsidRDefault="001A4928" w:rsidP="001A4928"/>
    <w:p w:rsidR="001A4928" w:rsidRPr="001A4928" w:rsidRDefault="001A4928" w:rsidP="001A4928"/>
    <w:p w:rsidR="001A4928" w:rsidRPr="001A4928" w:rsidRDefault="001A4928" w:rsidP="001A4928"/>
    <w:p w:rsidR="001A4928" w:rsidRPr="001A4928" w:rsidRDefault="001A4928" w:rsidP="001A4928"/>
    <w:p w:rsidR="00132119" w:rsidRPr="00132119" w:rsidRDefault="00132119" w:rsidP="00132119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132119" w:rsidRDefault="00132119" w:rsidP="00132119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132119" w:rsidRPr="002A380B" w:rsidRDefault="00132119" w:rsidP="00132119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2A380B" w:rsidRPr="002A380B" w:rsidRDefault="002A380B" w:rsidP="00132119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2A380B" w:rsidRPr="002A380B" w:rsidRDefault="002A380B" w:rsidP="00132119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2A380B" w:rsidRPr="002A380B" w:rsidRDefault="002A380B" w:rsidP="00132119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2A380B" w:rsidRPr="002A380B" w:rsidRDefault="002A380B" w:rsidP="00132119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2A380B" w:rsidRPr="002A380B" w:rsidRDefault="002A380B" w:rsidP="00132119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2A380B" w:rsidRPr="002A380B" w:rsidRDefault="002A380B" w:rsidP="00132119">
      <w:pPr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132119" w:rsidRDefault="00132119" w:rsidP="0013211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132119" w:rsidRDefault="00132119" w:rsidP="0013211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Шилинского детского сада</w:t>
      </w:r>
    </w:p>
    <w:p w:rsidR="002A380B" w:rsidRPr="009D7FE5" w:rsidRDefault="00132119" w:rsidP="009D7F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«Сибирячок» Журавлева О.М.</w:t>
      </w:r>
      <w:bookmarkStart w:id="0" w:name="_GoBack"/>
      <w:bookmarkEnd w:id="0"/>
    </w:p>
    <w:p w:rsidR="002A380B" w:rsidRPr="009D7FE5" w:rsidRDefault="002A380B" w:rsidP="00132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80B" w:rsidRPr="009D7FE5" w:rsidRDefault="002A380B" w:rsidP="00132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80B" w:rsidRPr="009D7FE5" w:rsidRDefault="002A380B" w:rsidP="00132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80B" w:rsidRPr="009D7FE5" w:rsidRDefault="002A380B" w:rsidP="00132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80B" w:rsidRPr="009D7FE5" w:rsidRDefault="002A380B" w:rsidP="002A380B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132119" w:rsidRPr="009D7FE5" w:rsidRDefault="00132119" w:rsidP="002A3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Шила - 2013 г.</w:t>
      </w:r>
    </w:p>
    <w:p w:rsidR="00CF5C46" w:rsidRPr="00CF5C46" w:rsidRDefault="00CF5C46" w:rsidP="00CF5C46">
      <w:pPr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lastRenderedPageBreak/>
        <w:t>МУЗЫКА КАК ОДНО ИЗ СРЕДСТВ</w:t>
      </w:r>
      <w:r w:rsidR="00132119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</w:t>
      </w:r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ПАТРИОТИЧЕСКОГО ВОСПИТАНИЯ РЕБЕНКА </w:t>
      </w:r>
    </w:p>
    <w:p w:rsidR="0065336B" w:rsidRPr="0065336B" w:rsidRDefault="0065336B" w:rsidP="00CF5C4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CF5C46" w:rsidRPr="00CF5C46" w:rsidRDefault="00CF5C46" w:rsidP="00CF5C4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Музыка возникла в глубокой древности. Об этом свидетельствует множество найденных предметов с изображениями музыкальных инструментов, исполнителей, хотя сами музыкальные произведения далеких эпох до нас не дошли. Особенностью музыки является то, что она может с огромной непосредственностью и силой передавать эмоциональное состояние человека, все богатство чувств и оттенков, существующих в реальной жизни. </w:t>
      </w:r>
    </w:p>
    <w:p w:rsidR="00CF5C46" w:rsidRPr="00CF5C46" w:rsidRDefault="00CF5C46" w:rsidP="00CF5C4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Каждое музыкальное произведение имеет, таким образом, некую «чувственную программу» (термин психолога </w:t>
      </w:r>
      <w:proofErr w:type="spellStart"/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В.Г.Ражникова</w:t>
      </w:r>
      <w:proofErr w:type="spellEnd"/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), разворачивающуюся во времени. Музыка может изображать какие-либо конкретные явления действительности – шум волн, завывание ветра, плеск ручейка, пение птиц – путем звукоподражания. Существует так называемая программная музыка, в которой композитор либо указывает название произведения, т.е. подразумевает наличие некоторой обобщенной программы, либо пишет музыку на определенный литературный текст. В программной музыке часто встречаются различного рода изобразительные моменты, но важно отметить, что даже они всегда имеют эмоциональную окраску: чириканье птички может быть приветливым, веселым, а может быть встревоженным; шум волн – умиротворенным или грозным. Поэтому выразительность всегда присуща музыке, а изобразительность имеет вспомогательное значение. </w:t>
      </w:r>
    </w:p>
    <w:p w:rsidR="00CF5C46" w:rsidRPr="00CF5C46" w:rsidRDefault="00CF5C46" w:rsidP="00CF5C4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Изобразительность присутствует далеко не в каждом произведении, но даже ярко изобразительная музыка всегда выражает настроения, эмоционально-психологические состояния. Музыка, в том числе не связанная со словом, выражает и определенные мысли, вызывает обобщения. Но возникают они посредством эмоционального восприятия звуков, мелодий, когда слушатель прослеживает развитие, столкновение характеров, тем, сопоставляет различные образы в частях произведения. В целом выразительные возможности музыки обладают достаточным постоянством. Так, например печальная музыка воспринимается всеми людьми как печальная, а нежная – как нежная. Но слушание музыки – это творческий процесс, так как одно и то же произведение рождает у разных людей различные музыкальные и внемузыкальные представления в зависимости от жизненного опыта, опыта восприятия музыки. </w:t>
      </w:r>
    </w:p>
    <w:p w:rsidR="00CF5C46" w:rsidRPr="00CF5C46" w:rsidRDefault="00CF5C46" w:rsidP="00CF5C4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Приобретая определенные знания о музыке, умения и навыки, дети приобщаются к музыкальному искусству. Нужно добиться того, чтобы в процессе музыкального воспитания получение этих знаний, умений и навыков не являлось самоцелью, а способствовало формированию предпочтений, интересов, потребностей, вкусов детей, т.е. элементов музыкально-эстетического сознания. Только развивая эмоции, интересы, вкусы ребенка, можно приобщить его к музыкальной культуре, заложить ее основы. </w:t>
      </w:r>
    </w:p>
    <w:p w:rsidR="00CF5C46" w:rsidRPr="00CF5C46" w:rsidRDefault="00CF5C46" w:rsidP="00CF5C4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lastRenderedPageBreak/>
        <w:t xml:space="preserve">Дошкольный возраст чрезвычайно важен для дальнейшего овладения музыкальной культурой. Если в процессе музыкальной деятельности будет сформировано музыкально-эстетическое сознание, это не пройдет бесследно для последующего развития человека, его общего духовного становления. </w:t>
      </w:r>
    </w:p>
    <w:p w:rsidR="00CF5C46" w:rsidRPr="00CF5C46" w:rsidRDefault="00CF5C46" w:rsidP="00CF5C4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Основными задачами музыкального воспитания являются: </w:t>
      </w:r>
    </w:p>
    <w:p w:rsidR="00CF5C46" w:rsidRPr="00CF5C46" w:rsidRDefault="00CF5C46" w:rsidP="00CF5C4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- развить музыкальные и творческие способности детей с учетом возможностей каждого ребенка с помощью различных видов музыкальной деятельности; </w:t>
      </w:r>
    </w:p>
    <w:p w:rsidR="00CF5C46" w:rsidRPr="00CF5C46" w:rsidRDefault="00CF5C46" w:rsidP="00CF5C4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- сформировать начала музыкальной культуры, способствовать формированию общей духовной культуры. </w:t>
      </w:r>
    </w:p>
    <w:p w:rsidR="00CF5C46" w:rsidRPr="00CF5C46" w:rsidRDefault="00CF5C46" w:rsidP="00CF5C4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Их успешное решение зависит от содержания музыкального воспитания, прежде всего от качества используемого репертуара, методов и приемов обучения, форм организации музыкальной деятельности, применяемых в работе с детьми. Музыкальное искусство – едва ли ни единственный вид искусства, доступный восприятию ребенка раннего возраста. Эмоциональная отзывчивость на музыку – центр музыкальности – проявляется и развивается у ребенка уже в первые месяцы жизни. Становление музыкальной культуры личности, а через нее – художественной, эстетической, духовно-нравственной культуры и патриотическое воспитание должно начинаться в раннем детстве, когда у ребенка еще не сложились интересы, привычки, вкусы, которые нужно ломать или перестраивать. Поэтому я считаю, что воспитывать детей нужно на шедеврах мирового искусства, постоянно расширять их представления о музыке разных эпох и стилей. Получая с детства художественно полноценные музыкальные впечатления, ребенок привыкает к языку интонаций народной, классической, и современной музыки, т.е. постигает «интонационный» словарь. Знаменитый скрипач </w:t>
      </w:r>
      <w:proofErr w:type="spellStart"/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С.Стадлер</w:t>
      </w:r>
      <w:proofErr w:type="spellEnd"/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заметил: « Чтобы понять прекрасную сказку на японском языке, надо хотя бы немного его знать». Усвоение любого языка начинается в раннем детстве. Музыкальный язык не является исключением. </w:t>
      </w:r>
      <w:proofErr w:type="gramStart"/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«Запас» выразительных, «говорящих ребенку» музыкальных интонаций, живых, конкретных, всегда «на слуху лежащих», подобно тропинкам в густом лесу выводят детей к подлинным эталонам, к лучшим качествам, к лучшим чувствам, лучшим мыслям.</w:t>
      </w:r>
      <w:proofErr w:type="gramEnd"/>
    </w:p>
    <w:p w:rsidR="00CF5C46" w:rsidRPr="00CF5C46" w:rsidRDefault="00CF5C46" w:rsidP="00CF5C4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Большое влияние на усвоение детьми музыкального опыта оказывает среда, в которой они воспитываются. То, что является ценным для окружающих ребенка людей, приобретает ценность и для самого ребенка. С самого рождения малыша окружает народная музыка. Это колыбельные песни, потешки, заклички, всевозможные дразнилки. Дальше в семье малыши, как правило, слышат преимущественно развлекательную эстрадную музыку. Классическая музыка не имеет ценности в представлении многих родителей, которые сами выросли без нее. И малыши знакомятся с классическими произведениями впервые в детском саду. Хорошо, если в музыкальном общении детей присутствует хотя бы </w:t>
      </w:r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lastRenderedPageBreak/>
        <w:t xml:space="preserve">такая схема музыкального развития. А ведь не редко родителям в силу своей занятости и быстрого темпа современной жизни вовсе некогда уделить внимание своему малышу, а не то, что спеть ему перед сном колыбельную песенку или «каравай» в день рождения. И впитывает ребенок в себя все то, что в буквальном смысле «льется» с экранов телевизоров, с компакт дисков, аудио кассет и является далеко не лучшими примерами музыкального искусства. </w:t>
      </w:r>
    </w:p>
    <w:p w:rsidR="00CF5C46" w:rsidRPr="00CF5C46" w:rsidRDefault="00CF5C46" w:rsidP="00CF5C4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А ведь в еще не столь отдаленные времена, когда музыкальная культура была неотъемлемой частью признанных обществом духовных ценностей, дети, несмотря на разницу сословий, получали богатые, разнообразные музыкальные впечатления. В быту ребенок обязательно слышал колыбельные песни матери, народную музыку, среди которой он рос. Все народные праздники, обряды сопровождались пением народных песен, народными танцами, хороводами, звучанием народных инструментов. В обеспеченных семьях дети много и часто слышали музыку в исполнении членов семьи, коллективное домашнее </w:t>
      </w:r>
      <w:proofErr w:type="spellStart"/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музицирование</w:t>
      </w:r>
      <w:proofErr w:type="spellEnd"/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было широко распространено. Детей тоже в обязательном порядке обучали игре на музыкальных инструментах. Большое влияние на формирование начал музыкальной культуры оказывала религия. С детства ребенок слышал музыку в церкви, во время торжественной, величественной службы, в атмосфере всеобщего внимания. Эмоциональные впечатления от музыки усиливалось самим таинством духовности, которую проповедовала церковь. В итоге, несмотря на отсутствие в те времена радио, телевидения, может быть и благодаря этому, ребенок получал духовно и нравственно ценные музыкальные впечатления. </w:t>
      </w:r>
    </w:p>
    <w:p w:rsidR="00CF5C46" w:rsidRPr="00CF5C46" w:rsidRDefault="00CF5C46" w:rsidP="00CF5C4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Занимаясь с детьми на музыкальных занятиях, следует следить за тем, чтобы они не были пассивными. Необходимо постоянно побуждать детей к выражению своих переживаний, чтобы они не боялись высказывать то, что они думают и чувствуют. Важно постоянно внушать ребенку веру в свои силы, возможности, помогая в его творческих начинаниях, пусть самых наивных и маленьких. «Как огня бойтесь идейной пустоты, безразличия. Если вы заметили в глазах своего питомца пустоту и равнодушие в те минуты, когда речь идет о святынях, пусть вас глубоко взволнует тревога за него, пусть не даст вам покоя мысль: происходит беда. Ни одного равнодушного сердца, ни одной пары пустых глаз! К тому в чью душу начинает закрадываться безразличие, нужно найти что-то, чтобы помогло вам найти тропинку к сердцу своего воспитанника</w:t>
      </w:r>
      <w:r w:rsidR="0065336B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» - писал </w:t>
      </w:r>
      <w:proofErr w:type="spellStart"/>
      <w:r w:rsidR="0065336B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В.А.Сухомлинский</w:t>
      </w:r>
      <w:proofErr w:type="spellEnd"/>
      <w:r w:rsidR="0065336B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. </w:t>
      </w:r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</w:t>
      </w:r>
    </w:p>
    <w:p w:rsidR="0065336B" w:rsidRDefault="0065336B" w:rsidP="0065336B">
      <w:pPr>
        <w:tabs>
          <w:tab w:val="left" w:pos="196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ab/>
      </w:r>
    </w:p>
    <w:p w:rsidR="0065336B" w:rsidRDefault="0065336B" w:rsidP="0065336B">
      <w:pPr>
        <w:tabs>
          <w:tab w:val="left" w:pos="196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65336B" w:rsidRDefault="0065336B" w:rsidP="0065336B">
      <w:pPr>
        <w:tabs>
          <w:tab w:val="left" w:pos="196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65336B" w:rsidRDefault="0065336B" w:rsidP="0065336B">
      <w:pPr>
        <w:tabs>
          <w:tab w:val="left" w:pos="196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132119" w:rsidRDefault="00132119" w:rsidP="0065336B">
      <w:pPr>
        <w:tabs>
          <w:tab w:val="left" w:pos="196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132119" w:rsidRDefault="00132119" w:rsidP="0065336B">
      <w:pPr>
        <w:tabs>
          <w:tab w:val="left" w:pos="196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CF5C46" w:rsidRPr="00CF5C46" w:rsidRDefault="00CF5C46" w:rsidP="00CF5C46">
      <w:pPr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lastRenderedPageBreak/>
        <w:t>СПИСОК ИСПОЛЬЗОВАННЫХ ИСТОЧНИКОВ</w:t>
      </w:r>
      <w:r w:rsidR="00132119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:</w:t>
      </w:r>
      <w:r w:rsidRPr="00CF5C46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</w:t>
      </w:r>
    </w:p>
    <w:p w:rsidR="0065336B" w:rsidRDefault="0065336B" w:rsidP="00CF5C4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65336B" w:rsidRPr="0065336B" w:rsidRDefault="00CF5C46" w:rsidP="00653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proofErr w:type="spellStart"/>
      <w:r w:rsidRPr="0065336B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Радынова</w:t>
      </w:r>
      <w:proofErr w:type="spellEnd"/>
      <w:r w:rsidRPr="0065336B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, О.П., </w:t>
      </w:r>
      <w:proofErr w:type="spellStart"/>
      <w:r w:rsidRPr="0065336B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Катинене</w:t>
      </w:r>
      <w:proofErr w:type="spellEnd"/>
      <w:r w:rsidRPr="0065336B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, А.И., </w:t>
      </w:r>
      <w:proofErr w:type="spellStart"/>
      <w:r w:rsidRPr="0065336B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Палавандишвили</w:t>
      </w:r>
      <w:proofErr w:type="spellEnd"/>
      <w:r w:rsidRPr="0065336B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, М.Л. Музыкальное воспитание дошкольников. – М.: Академия, 2000. – 240 с.</w:t>
      </w:r>
    </w:p>
    <w:p w:rsidR="00CF5C46" w:rsidRPr="0065336B" w:rsidRDefault="00CF5C46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65336B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</w:t>
      </w:r>
    </w:p>
    <w:p w:rsidR="00CF5C46" w:rsidRPr="0065336B" w:rsidRDefault="00CF5C46" w:rsidP="00653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proofErr w:type="spellStart"/>
      <w:r w:rsidRPr="0065336B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Радынова</w:t>
      </w:r>
      <w:proofErr w:type="spellEnd"/>
      <w:r w:rsidRPr="0065336B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, О.П. Музыкальные шедевры. Природа и музыка. – М.: Сфера, 2009. – 176 с. </w:t>
      </w:r>
    </w:p>
    <w:p w:rsidR="0065336B" w:rsidRPr="0065336B" w:rsidRDefault="0065336B" w:rsidP="0065336B">
      <w:pPr>
        <w:pStyle w:val="a3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65336B" w:rsidRPr="0065336B" w:rsidRDefault="0065336B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CF5C46" w:rsidRPr="0065336B" w:rsidRDefault="00CF5C46" w:rsidP="00653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65336B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Сухомлинский, В.А. Родина в сердце / В.А. Сухомлинский. - 2</w:t>
      </w:r>
      <w:r w:rsidR="0065336B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-е изд. - М.: Молодая гвардия, 980. – 175 с.</w:t>
      </w:r>
      <w:r w:rsidRPr="0065336B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: ил. </w:t>
      </w:r>
    </w:p>
    <w:p w:rsidR="0065336B" w:rsidRPr="0065336B" w:rsidRDefault="0065336B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CF5C46" w:rsidRPr="0065336B" w:rsidRDefault="00CF5C46" w:rsidP="00653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65336B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Сухомлинский, В.А. О во</w:t>
      </w:r>
      <w:r w:rsidR="006065E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спитании: [выдержки из работ] </w:t>
      </w:r>
      <w:r w:rsidRPr="0065336B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Сухомлинский В.А. - 6-е изд. - М.</w:t>
      </w:r>
      <w:proofErr w:type="gramStart"/>
      <w:r w:rsidRPr="0065336B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:</w:t>
      </w:r>
      <w:proofErr w:type="gramEnd"/>
      <w:r w:rsidRPr="0065336B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Политиздат, 1988. - 269 с. </w:t>
      </w:r>
    </w:p>
    <w:p w:rsidR="0065336B" w:rsidRPr="0065336B" w:rsidRDefault="0065336B" w:rsidP="0065336B">
      <w:pPr>
        <w:pStyle w:val="a3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Pr="00132119" w:rsidRDefault="006065E8" w:rsidP="00132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Pr="00132119" w:rsidRDefault="006065E8" w:rsidP="00132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Default="006065E8" w:rsidP="0065336B">
      <w:pPr>
        <w:pStyle w:val="a3"/>
        <w:spacing w:after="0" w:line="240" w:lineRule="auto"/>
        <w:ind w:left="1654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p w:rsidR="006065E8" w:rsidRPr="009D7FE5" w:rsidRDefault="006065E8" w:rsidP="0013211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</w:pPr>
    </w:p>
    <w:sectPr w:rsidR="006065E8" w:rsidRPr="009D7FE5" w:rsidSect="00132119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45" w:rsidRDefault="00C06145" w:rsidP="00132119">
      <w:pPr>
        <w:spacing w:after="0" w:line="240" w:lineRule="auto"/>
      </w:pPr>
      <w:r>
        <w:separator/>
      </w:r>
    </w:p>
  </w:endnote>
  <w:endnote w:type="continuationSeparator" w:id="0">
    <w:p w:rsidR="00C06145" w:rsidRDefault="00C06145" w:rsidP="0013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45" w:rsidRDefault="00C06145" w:rsidP="00132119">
      <w:pPr>
        <w:spacing w:after="0" w:line="240" w:lineRule="auto"/>
      </w:pPr>
      <w:r>
        <w:separator/>
      </w:r>
    </w:p>
  </w:footnote>
  <w:footnote w:type="continuationSeparator" w:id="0">
    <w:p w:rsidR="00C06145" w:rsidRDefault="00C06145" w:rsidP="0013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A4492"/>
    <w:multiLevelType w:val="hybridMultilevel"/>
    <w:tmpl w:val="863AD126"/>
    <w:lvl w:ilvl="0" w:tplc="5998812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26"/>
    <w:rsid w:val="00100C83"/>
    <w:rsid w:val="00132119"/>
    <w:rsid w:val="001A4928"/>
    <w:rsid w:val="002A380B"/>
    <w:rsid w:val="006065E8"/>
    <w:rsid w:val="00614626"/>
    <w:rsid w:val="0065336B"/>
    <w:rsid w:val="0075079D"/>
    <w:rsid w:val="00896560"/>
    <w:rsid w:val="009D7FE5"/>
    <w:rsid w:val="00B05449"/>
    <w:rsid w:val="00C06145"/>
    <w:rsid w:val="00C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6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065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5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1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2119"/>
  </w:style>
  <w:style w:type="paragraph" w:styleId="a8">
    <w:name w:val="footer"/>
    <w:basedOn w:val="a"/>
    <w:link w:val="a9"/>
    <w:uiPriority w:val="99"/>
    <w:unhideWhenUsed/>
    <w:rsid w:val="001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2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6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065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5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1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2119"/>
  </w:style>
  <w:style w:type="paragraph" w:styleId="a8">
    <w:name w:val="footer"/>
    <w:basedOn w:val="a"/>
    <w:link w:val="a9"/>
    <w:uiPriority w:val="99"/>
    <w:unhideWhenUsed/>
    <w:rsid w:val="001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33ED4-5DBD-4A18-BE36-7F721323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Оля ЖУРАВЛЕВА</cp:lastModifiedBy>
  <cp:revision>6</cp:revision>
  <dcterms:created xsi:type="dcterms:W3CDTF">2013-03-27T00:20:00Z</dcterms:created>
  <dcterms:modified xsi:type="dcterms:W3CDTF">2013-03-27T16:07:00Z</dcterms:modified>
</cp:coreProperties>
</file>